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21" w:rsidRPr="00DE48F8" w:rsidRDefault="00DE48F8" w:rsidP="00DE48F8">
      <w:pPr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DE48F8">
        <w:rPr>
          <w:rFonts w:ascii="Comic Sans MS" w:hAnsi="Comic Sans MS"/>
          <w:b/>
          <w:sz w:val="36"/>
          <w:szCs w:val="36"/>
        </w:rPr>
        <w:t>Frequently Asked Questions</w:t>
      </w:r>
    </w:p>
    <w:p w:rsidR="00DE48F8" w:rsidRPr="00DE48F8" w:rsidRDefault="00DE48F8" w:rsidP="00DE48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DE48F8">
        <w:rPr>
          <w:rFonts w:ascii="Comic Sans MS" w:hAnsi="Comic Sans MS"/>
          <w:b/>
          <w:sz w:val="32"/>
          <w:szCs w:val="32"/>
        </w:rPr>
        <w:t xml:space="preserve"> How is my child chosen for reading services?</w:t>
      </w:r>
    </w:p>
    <w:p w:rsidR="00DE48F8" w:rsidRPr="00DE48F8" w:rsidRDefault="00DE48F8" w:rsidP="00DE48F8">
      <w:pPr>
        <w:pStyle w:val="ListParagraph"/>
        <w:spacing w:after="0" w:line="240" w:lineRule="auto"/>
        <w:ind w:left="1080"/>
        <w:rPr>
          <w:rFonts w:ascii="Comic Sans MS" w:hAnsi="Comic Sans MS"/>
          <w:sz w:val="32"/>
          <w:szCs w:val="32"/>
        </w:rPr>
      </w:pPr>
      <w:r w:rsidRPr="00DE48F8">
        <w:rPr>
          <w:rFonts w:ascii="Comic Sans MS" w:hAnsi="Comic Sans MS"/>
          <w:sz w:val="32"/>
          <w:szCs w:val="32"/>
        </w:rPr>
        <w:t>Students are chosen based on scores from DIBELS</w:t>
      </w:r>
    </w:p>
    <w:p w:rsidR="00DE48F8" w:rsidRPr="00DE48F8" w:rsidRDefault="00DE48F8" w:rsidP="00DE48F8">
      <w:pPr>
        <w:pStyle w:val="ListParagraph"/>
        <w:spacing w:after="0" w:line="240" w:lineRule="auto"/>
        <w:ind w:left="1080"/>
        <w:rPr>
          <w:rFonts w:ascii="Comic Sans MS" w:hAnsi="Comic Sans MS"/>
          <w:sz w:val="32"/>
          <w:szCs w:val="32"/>
        </w:rPr>
      </w:pPr>
      <w:r w:rsidRPr="00DE48F8">
        <w:rPr>
          <w:rFonts w:ascii="Comic Sans MS" w:hAnsi="Comic Sans MS"/>
          <w:sz w:val="32"/>
          <w:szCs w:val="32"/>
        </w:rPr>
        <w:t>testing and teacher referrals.</w:t>
      </w:r>
    </w:p>
    <w:p w:rsidR="00DE48F8" w:rsidRPr="00DE48F8" w:rsidRDefault="00DE48F8" w:rsidP="00DE48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DE48F8">
        <w:rPr>
          <w:rFonts w:ascii="Comic Sans MS" w:hAnsi="Comic Sans MS"/>
          <w:b/>
          <w:sz w:val="32"/>
          <w:szCs w:val="32"/>
        </w:rPr>
        <w:t xml:space="preserve"> How long will my child receive reading services?</w:t>
      </w:r>
    </w:p>
    <w:p w:rsidR="00DE48F8" w:rsidRDefault="00DE48F8" w:rsidP="00DE48F8">
      <w:pPr>
        <w:pStyle w:val="ListParagraph"/>
        <w:spacing w:after="0" w:line="240" w:lineRule="auto"/>
        <w:ind w:left="1080"/>
        <w:rPr>
          <w:rFonts w:ascii="Comic Sans MS" w:hAnsi="Comic Sans MS"/>
          <w:sz w:val="32"/>
          <w:szCs w:val="32"/>
        </w:rPr>
      </w:pPr>
      <w:r w:rsidRPr="00DE48F8">
        <w:rPr>
          <w:rFonts w:ascii="Comic Sans MS" w:hAnsi="Comic Sans MS"/>
          <w:sz w:val="32"/>
          <w:szCs w:val="32"/>
        </w:rPr>
        <w:t>Reading groups are formed in the fall and winter after DIBELS testing.  Students can be added or dismissed based on needs and progress.  Some students may</w:t>
      </w:r>
      <w:r>
        <w:rPr>
          <w:rFonts w:ascii="Comic Sans MS" w:hAnsi="Comic Sans MS"/>
          <w:sz w:val="32"/>
          <w:szCs w:val="32"/>
        </w:rPr>
        <w:t xml:space="preserve"> have reading services all year.</w:t>
      </w:r>
    </w:p>
    <w:p w:rsidR="00DE48F8" w:rsidRPr="00DE48F8" w:rsidRDefault="00DE48F8" w:rsidP="00DE48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How many children are in each reading group?</w:t>
      </w:r>
    </w:p>
    <w:p w:rsidR="00DE48F8" w:rsidRDefault="00DE48F8" w:rsidP="00DE48F8">
      <w:pPr>
        <w:pStyle w:val="ListParagraph"/>
        <w:spacing w:after="0" w:line="240" w:lineRule="auto"/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First and second grade groups usually have six or less students.  Kindergarten groups usually have four or less students.</w:t>
      </w:r>
    </w:p>
    <w:p w:rsidR="00DE48F8" w:rsidRPr="00DE48F8" w:rsidRDefault="00DE48F8" w:rsidP="00DE48F8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 xml:space="preserve">What will my child be missing when he/she attends the pull out reading </w:t>
      </w:r>
      <w:r w:rsidR="007B1DBF">
        <w:rPr>
          <w:rFonts w:ascii="Comic Sans MS" w:hAnsi="Comic Sans MS"/>
          <w:b/>
          <w:sz w:val="32"/>
          <w:szCs w:val="32"/>
        </w:rPr>
        <w:t>g</w:t>
      </w:r>
      <w:r>
        <w:rPr>
          <w:rFonts w:ascii="Comic Sans MS" w:hAnsi="Comic Sans MS"/>
          <w:b/>
          <w:sz w:val="32"/>
          <w:szCs w:val="32"/>
        </w:rPr>
        <w:t>roup?</w:t>
      </w:r>
    </w:p>
    <w:p w:rsidR="00DE48F8" w:rsidRDefault="00DE48F8" w:rsidP="00DE48F8">
      <w:pPr>
        <w:pStyle w:val="ListParagraph"/>
        <w:spacing w:after="0" w:line="240" w:lineRule="auto"/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Classroom teachers are aware of each student’s schedule and plan accordingly.  Often times classroom teachers may have whole class silent reading or read alouds.</w:t>
      </w:r>
      <w:r w:rsidR="007B1DBF">
        <w:rPr>
          <w:rFonts w:ascii="Comic Sans MS" w:hAnsi="Comic Sans MS"/>
          <w:sz w:val="32"/>
          <w:szCs w:val="32"/>
        </w:rPr>
        <w:t xml:space="preserve">  Never will a reading student miss a fundamental part of instruction such as math.</w:t>
      </w:r>
    </w:p>
    <w:p w:rsidR="007B1DBF" w:rsidRPr="007B1DBF" w:rsidRDefault="007B1DBF" w:rsidP="007B1DBF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How will I know how my child is doing?</w:t>
      </w:r>
    </w:p>
    <w:p w:rsidR="007B1DBF" w:rsidRPr="007B1DBF" w:rsidRDefault="007B1DBF" w:rsidP="007B1DBF">
      <w:pPr>
        <w:spacing w:after="0" w:line="240" w:lineRule="auto"/>
        <w:ind w:left="108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Reading teachers send home progress notes with the classroom report cards.  Reading teachers are usually present during parent conferences.</w:t>
      </w:r>
    </w:p>
    <w:p w:rsidR="00DE48F8" w:rsidRDefault="00DE48F8" w:rsidP="00DE48F8">
      <w:pPr>
        <w:pStyle w:val="ListParagraph"/>
        <w:spacing w:after="0" w:line="240" w:lineRule="auto"/>
        <w:ind w:left="1080"/>
        <w:rPr>
          <w:rFonts w:ascii="Comic Sans MS" w:hAnsi="Comic Sans MS"/>
          <w:b/>
          <w:sz w:val="32"/>
          <w:szCs w:val="32"/>
        </w:rPr>
      </w:pPr>
    </w:p>
    <w:p w:rsidR="00DE48F8" w:rsidRPr="00DE48F8" w:rsidRDefault="00DE48F8" w:rsidP="00DE48F8">
      <w:pPr>
        <w:pStyle w:val="ListParagraph"/>
        <w:spacing w:after="0" w:line="240" w:lineRule="auto"/>
        <w:ind w:left="1080"/>
        <w:rPr>
          <w:rFonts w:ascii="Comic Sans MS" w:hAnsi="Comic Sans MS"/>
          <w:b/>
          <w:sz w:val="32"/>
          <w:szCs w:val="32"/>
        </w:rPr>
      </w:pPr>
    </w:p>
    <w:sectPr w:rsidR="00DE48F8" w:rsidRPr="00DE4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00A6"/>
    <w:multiLevelType w:val="hybridMultilevel"/>
    <w:tmpl w:val="AF82A1A4"/>
    <w:lvl w:ilvl="0" w:tplc="70E21E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F8"/>
    <w:rsid w:val="000D7583"/>
    <w:rsid w:val="00560DAC"/>
    <w:rsid w:val="00623A8B"/>
    <w:rsid w:val="007B1DBF"/>
    <w:rsid w:val="00B66A2E"/>
    <w:rsid w:val="00DE48F8"/>
    <w:rsid w:val="00E33EB6"/>
    <w:rsid w:val="00E41121"/>
    <w:rsid w:val="00E4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 Family</dc:creator>
  <cp:lastModifiedBy>Arena Family</cp:lastModifiedBy>
  <cp:revision>2</cp:revision>
  <dcterms:created xsi:type="dcterms:W3CDTF">2012-12-13T01:45:00Z</dcterms:created>
  <dcterms:modified xsi:type="dcterms:W3CDTF">2012-12-13T01:45:00Z</dcterms:modified>
</cp:coreProperties>
</file>