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81" w:rsidRPr="00095381" w:rsidRDefault="00864441" w:rsidP="00095381">
      <w:pPr>
        <w:jc w:val="center"/>
        <w:rPr>
          <w:rFonts w:ascii="Lucida Handwriting" w:hAnsi="Lucida Handwriting"/>
          <w:sz w:val="24"/>
          <w:u w:val="single"/>
        </w:rPr>
      </w:pPr>
      <w:r w:rsidRPr="00095381">
        <w:rPr>
          <w:rFonts w:ascii="Lucida Handwriting" w:hAnsi="Lucida Handwriting"/>
          <w:sz w:val="24"/>
          <w:u w:val="single"/>
        </w:rPr>
        <w:t>Armenian Genocide</w:t>
      </w:r>
      <w:r w:rsidR="00095381" w:rsidRPr="00095381">
        <w:rPr>
          <w:rFonts w:ascii="Lucida Handwriting" w:hAnsi="Lucida Handwriting"/>
          <w:sz w:val="24"/>
          <w:u w:val="single"/>
        </w:rPr>
        <w:t>: Study Guide</w:t>
      </w:r>
    </w:p>
    <w:p w:rsidR="00095381" w:rsidRPr="00095381" w:rsidRDefault="00095381" w:rsidP="00095381">
      <w:pPr>
        <w:rPr>
          <w:b/>
        </w:rPr>
      </w:pPr>
      <w:r w:rsidRPr="00095381">
        <w:rPr>
          <w:b/>
          <w:u w:val="single"/>
        </w:rPr>
        <w:t>Terms/Concepts</w:t>
      </w:r>
      <w:r w:rsidRPr="00095381">
        <w:rPr>
          <w:b/>
        </w:rPr>
        <w:t>: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Ottoman Empire (structure and decline)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Millet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Armenians: Second Class Citizens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proofErr w:type="spellStart"/>
      <w:r w:rsidRPr="00095381">
        <w:t>Hamadian</w:t>
      </w:r>
      <w:proofErr w:type="spellEnd"/>
      <w:r w:rsidRPr="00095381">
        <w:t xml:space="preserve"> Massacre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Young Turks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Violence in the province of Adana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proofErr w:type="spellStart"/>
      <w:r w:rsidRPr="00095381">
        <w:t>Mehmed</w:t>
      </w:r>
      <w:proofErr w:type="spellEnd"/>
      <w:r w:rsidRPr="00095381">
        <w:t xml:space="preserve"> </w:t>
      </w:r>
      <w:proofErr w:type="spellStart"/>
      <w:r w:rsidRPr="00095381">
        <w:t>Talaat</w:t>
      </w:r>
      <w:proofErr w:type="spellEnd"/>
      <w:r w:rsidRPr="00095381">
        <w:t xml:space="preserve">, Ahmed </w:t>
      </w:r>
      <w:proofErr w:type="spellStart"/>
      <w:r w:rsidRPr="00095381">
        <w:t>Djemal</w:t>
      </w:r>
      <w:proofErr w:type="spellEnd"/>
      <w:r w:rsidRPr="00095381">
        <w:t xml:space="preserve">, Ismail, </w:t>
      </w:r>
      <w:proofErr w:type="spellStart"/>
      <w:r w:rsidRPr="00095381">
        <w:t>Enver</w:t>
      </w:r>
      <w:proofErr w:type="spellEnd"/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Committee of Union and Progress (CUP)</w:t>
      </w:r>
    </w:p>
    <w:p w:rsidR="0086444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WWI contribution to genocide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Steps of genocide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Death March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 xml:space="preserve">Resistance at the City of </w:t>
      </w:r>
      <w:proofErr w:type="spellStart"/>
      <w:r w:rsidRPr="00095381">
        <w:t>Vahn</w:t>
      </w:r>
      <w:proofErr w:type="spellEnd"/>
      <w:r w:rsidRPr="00095381">
        <w:t xml:space="preserve"> and Musa </w:t>
      </w:r>
      <w:proofErr w:type="spellStart"/>
      <w:r w:rsidRPr="00095381">
        <w:t>Dagh</w:t>
      </w:r>
      <w:proofErr w:type="spellEnd"/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proofErr w:type="spellStart"/>
      <w:r w:rsidRPr="00095381">
        <w:t>Upstanders</w:t>
      </w:r>
      <w:proofErr w:type="spellEnd"/>
      <w:r w:rsidRPr="00095381">
        <w:t>, Bystanders, Perpetrators, Victims for the Armenian Genocide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The New Turkish Republic</w:t>
      </w:r>
    </w:p>
    <w:p w:rsidR="00864441" w:rsidRP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Denial of the Genocide</w:t>
      </w:r>
    </w:p>
    <w:p w:rsidR="00095381" w:rsidRDefault="0086444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Term Genocide</w:t>
      </w:r>
    </w:p>
    <w:p w:rsidR="00095381" w:rsidRDefault="00095381" w:rsidP="00095381">
      <w:pPr>
        <w:jc w:val="center"/>
        <w:rPr>
          <w:rFonts w:ascii="Lucida Handwriting" w:hAnsi="Lucida Handwriting"/>
          <w:sz w:val="24"/>
          <w:u w:val="single"/>
        </w:rPr>
      </w:pPr>
    </w:p>
    <w:p w:rsidR="00095381" w:rsidRPr="00095381" w:rsidRDefault="00095381" w:rsidP="00095381">
      <w:pPr>
        <w:jc w:val="center"/>
        <w:rPr>
          <w:rFonts w:ascii="Lucida Handwriting" w:hAnsi="Lucida Handwriting"/>
          <w:sz w:val="24"/>
          <w:u w:val="single"/>
        </w:rPr>
      </w:pPr>
      <w:r w:rsidRPr="00095381">
        <w:rPr>
          <w:rFonts w:ascii="Lucida Handwriting" w:hAnsi="Lucida Handwriting"/>
          <w:sz w:val="24"/>
          <w:u w:val="single"/>
        </w:rPr>
        <w:t>Armenian Genocide: Study Guide</w:t>
      </w:r>
    </w:p>
    <w:p w:rsidR="00095381" w:rsidRPr="00095381" w:rsidRDefault="00095381" w:rsidP="00095381">
      <w:pPr>
        <w:rPr>
          <w:b/>
        </w:rPr>
      </w:pPr>
      <w:r w:rsidRPr="00095381">
        <w:rPr>
          <w:b/>
          <w:u w:val="single"/>
        </w:rPr>
        <w:t>Terms/Concepts</w:t>
      </w:r>
      <w:r w:rsidRPr="00095381">
        <w:rPr>
          <w:b/>
        </w:rPr>
        <w:t>: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Ottoman Empire (structure and decline)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Millet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Armenians: Second Class Citizens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proofErr w:type="spellStart"/>
      <w:r w:rsidRPr="00095381">
        <w:t>Hamadian</w:t>
      </w:r>
      <w:proofErr w:type="spellEnd"/>
      <w:r w:rsidRPr="00095381">
        <w:t xml:space="preserve"> Massacre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Young Turks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Violence in the province of Adana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proofErr w:type="spellStart"/>
      <w:r w:rsidRPr="00095381">
        <w:t>Mehmed</w:t>
      </w:r>
      <w:proofErr w:type="spellEnd"/>
      <w:r w:rsidRPr="00095381">
        <w:t xml:space="preserve"> </w:t>
      </w:r>
      <w:proofErr w:type="spellStart"/>
      <w:r w:rsidRPr="00095381">
        <w:t>Talaat</w:t>
      </w:r>
      <w:proofErr w:type="spellEnd"/>
      <w:r w:rsidRPr="00095381">
        <w:t xml:space="preserve">, Ahmed </w:t>
      </w:r>
      <w:proofErr w:type="spellStart"/>
      <w:r w:rsidRPr="00095381">
        <w:t>Djemal</w:t>
      </w:r>
      <w:proofErr w:type="spellEnd"/>
      <w:r w:rsidRPr="00095381">
        <w:t xml:space="preserve">, Ismail, </w:t>
      </w:r>
      <w:proofErr w:type="spellStart"/>
      <w:r w:rsidRPr="00095381">
        <w:t>Enver</w:t>
      </w:r>
      <w:proofErr w:type="spellEnd"/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Committee of Union and Progress (CUP)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WWI contribution to genocide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Steps of genocide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Death March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 xml:space="preserve">Resistance at the City of </w:t>
      </w:r>
      <w:proofErr w:type="spellStart"/>
      <w:r w:rsidRPr="00095381">
        <w:t>Vahn</w:t>
      </w:r>
      <w:proofErr w:type="spellEnd"/>
      <w:r w:rsidRPr="00095381">
        <w:t xml:space="preserve"> and Musa </w:t>
      </w:r>
      <w:proofErr w:type="spellStart"/>
      <w:r w:rsidRPr="00095381">
        <w:t>Dagh</w:t>
      </w:r>
      <w:proofErr w:type="spellEnd"/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proofErr w:type="spellStart"/>
      <w:r w:rsidRPr="00095381">
        <w:t>Upstanders</w:t>
      </w:r>
      <w:proofErr w:type="spellEnd"/>
      <w:r w:rsidRPr="00095381">
        <w:t>, Bystanders, Perpetrators, Victims for the Armenian Genocide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The New Turkish Republic</w:t>
      </w:r>
    </w:p>
    <w:p w:rsidR="00095381" w:rsidRPr="00095381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Denial of the Genocide</w:t>
      </w:r>
      <w:bookmarkStart w:id="0" w:name="_GoBack"/>
      <w:bookmarkEnd w:id="0"/>
    </w:p>
    <w:p w:rsidR="00686125" w:rsidRDefault="00095381" w:rsidP="00095381">
      <w:pPr>
        <w:pStyle w:val="ListParagraph"/>
        <w:numPr>
          <w:ilvl w:val="0"/>
          <w:numId w:val="1"/>
        </w:numPr>
        <w:ind w:left="270" w:hanging="270"/>
      </w:pPr>
      <w:r w:rsidRPr="00095381">
        <w:t>Term Genocide</w:t>
      </w:r>
    </w:p>
    <w:sectPr w:rsidR="00686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3AEE"/>
    <w:multiLevelType w:val="hybridMultilevel"/>
    <w:tmpl w:val="158C147C"/>
    <w:lvl w:ilvl="0" w:tplc="2174BB9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D63A82"/>
    <w:multiLevelType w:val="hybridMultilevel"/>
    <w:tmpl w:val="AE8E0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441"/>
    <w:rsid w:val="00095381"/>
    <w:rsid w:val="00686125"/>
    <w:rsid w:val="0086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Adams</dc:creator>
  <cp:lastModifiedBy>Jennifer Adams</cp:lastModifiedBy>
  <cp:revision>1</cp:revision>
  <dcterms:created xsi:type="dcterms:W3CDTF">2012-10-19T18:39:00Z</dcterms:created>
  <dcterms:modified xsi:type="dcterms:W3CDTF">2012-10-19T19:51:00Z</dcterms:modified>
</cp:coreProperties>
</file>